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5C8A086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60433219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BE46AC">
        <w:rPr>
          <w:rFonts w:cstheme="minorHAnsi"/>
          <w:b/>
          <w:lang w:eastAsia="pl-PL"/>
        </w:rPr>
        <w:t>4163</w:t>
      </w:r>
      <w:r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BE46AC" w:rsidRPr="00BE46AC">
        <w:rPr>
          <w:rFonts w:cstheme="minorHAnsi"/>
          <w:b/>
          <w:lang w:eastAsia="pl-PL"/>
        </w:rPr>
        <w:t xml:space="preserve">Wykonanie robót budowlanych w branży elektroenergetycznej na terenie działania PGE Dystrybucja S.A. OŁD w RE Bełchatów </w:t>
      </w:r>
      <w:r w:rsidR="00353FE4">
        <w:rPr>
          <w:rFonts w:cstheme="minorHAnsi"/>
          <w:b/>
          <w:lang w:eastAsia="pl-PL"/>
        </w:rPr>
        <w:t>w</w:t>
      </w:r>
      <w:r w:rsidR="00BE46AC" w:rsidRPr="00BE46AC">
        <w:rPr>
          <w:rFonts w:cstheme="minorHAnsi"/>
          <w:b/>
          <w:lang w:eastAsia="pl-PL"/>
        </w:rPr>
        <w:t xml:space="preserve"> podziale na 5 części</w:t>
      </w:r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DF835FF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D – 1 osoba,</w:t>
      </w:r>
    </w:p>
    <w:p w14:paraId="363C6D33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E – 2 osoby,</w:t>
      </w:r>
    </w:p>
    <w:p w14:paraId="47361737" w14:textId="38E2E905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uprawnienia do prowadzenia prac sieciowych (sieci i urządzenia nN) w technologii PPN (prac pod napięciem) – 2 osoby</w:t>
      </w:r>
    </w:p>
    <w:p w14:paraId="172277E6" w14:textId="2015CB73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>
        <w:rPr>
          <w:rFonts w:cstheme="minorHAnsi"/>
          <w:lang w:eastAsia="pl-PL"/>
        </w:rPr>
        <w:br/>
      </w:r>
      <w:r w:rsidRPr="001646E5">
        <w:rPr>
          <w:rFonts w:cstheme="minorHAnsi"/>
          <w:lang w:eastAsia="pl-PL"/>
        </w:rPr>
        <w:t>i urządzeń elektrycznych i elektroenergetycznych - 1 osoba.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4699" w14:textId="77777777" w:rsidR="00B53260" w:rsidRDefault="00B532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A4244C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A3A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C124" w14:textId="77777777" w:rsidR="00B53260" w:rsidRDefault="00B532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DA32023" w14:textId="77777777" w:rsidR="00F03A3A" w:rsidRDefault="00347E8D" w:rsidP="006E100D">
          <w:pPr>
            <w:suppressAutoHyphens/>
            <w:ind w:right="187"/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F03A3A">
            <w:t xml:space="preserve"> </w:t>
          </w:r>
        </w:p>
        <w:p w14:paraId="579624B8" w14:textId="3F8AD632" w:rsidR="00BE46AC" w:rsidRDefault="00BE46AC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E46AC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robót budowlanych w branży elektroenergetycznej na terenie działania PGE Dystrybucja S.A. OŁD w RE Bełchatów </w:t>
          </w:r>
          <w:r w:rsidR="00B53260">
            <w:rPr>
              <w:rFonts w:asciiTheme="majorHAnsi" w:hAnsiTheme="majorHAnsi"/>
              <w:color w:val="000000" w:themeColor="text1"/>
              <w:sz w:val="14"/>
              <w:szCs w:val="18"/>
            </w:rPr>
            <w:t>w</w:t>
          </w:r>
          <w:r w:rsidRPr="00BE46AC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podziale na 5 części.</w:t>
          </w:r>
        </w:p>
        <w:p w14:paraId="1A19274F" w14:textId="006A2017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BE46AC">
            <w:rPr>
              <w:rFonts w:asciiTheme="majorHAnsi" w:hAnsiTheme="majorHAnsi"/>
              <w:color w:val="000000" w:themeColor="text1"/>
              <w:sz w:val="14"/>
              <w:szCs w:val="18"/>
            </w:rPr>
            <w:t>4163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51937756">
    <w:abstractNumId w:val="19"/>
  </w:num>
  <w:num w:numId="2" w16cid:durableId="200286660">
    <w:abstractNumId w:val="8"/>
  </w:num>
  <w:num w:numId="3" w16cid:durableId="820540945">
    <w:abstractNumId w:val="13"/>
  </w:num>
  <w:num w:numId="4" w16cid:durableId="486867472">
    <w:abstractNumId w:val="21"/>
  </w:num>
  <w:num w:numId="5" w16cid:durableId="1552496754">
    <w:abstractNumId w:val="19"/>
  </w:num>
  <w:num w:numId="6" w16cid:durableId="99840035">
    <w:abstractNumId w:val="19"/>
  </w:num>
  <w:num w:numId="7" w16cid:durableId="1847091162">
    <w:abstractNumId w:val="3"/>
  </w:num>
  <w:num w:numId="8" w16cid:durableId="1374043666">
    <w:abstractNumId w:val="28"/>
  </w:num>
  <w:num w:numId="9" w16cid:durableId="821895686">
    <w:abstractNumId w:val="17"/>
  </w:num>
  <w:num w:numId="10" w16cid:durableId="785661378">
    <w:abstractNumId w:val="5"/>
  </w:num>
  <w:num w:numId="11" w16cid:durableId="1043218105">
    <w:abstractNumId w:val="14"/>
  </w:num>
  <w:num w:numId="12" w16cid:durableId="615985087">
    <w:abstractNumId w:val="12"/>
  </w:num>
  <w:num w:numId="13" w16cid:durableId="973407913">
    <w:abstractNumId w:val="27"/>
  </w:num>
  <w:num w:numId="14" w16cid:durableId="263651535">
    <w:abstractNumId w:val="23"/>
  </w:num>
  <w:num w:numId="15" w16cid:durableId="1822497761">
    <w:abstractNumId w:val="16"/>
  </w:num>
  <w:num w:numId="16" w16cid:durableId="1923223615">
    <w:abstractNumId w:val="10"/>
  </w:num>
  <w:num w:numId="17" w16cid:durableId="1608200726">
    <w:abstractNumId w:val="6"/>
  </w:num>
  <w:num w:numId="18" w16cid:durableId="18050063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6058817">
    <w:abstractNumId w:val="0"/>
  </w:num>
  <w:num w:numId="20" w16cid:durableId="1916280608">
    <w:abstractNumId w:val="29"/>
  </w:num>
  <w:num w:numId="21" w16cid:durableId="411858273">
    <w:abstractNumId w:val="1"/>
  </w:num>
  <w:num w:numId="22" w16cid:durableId="641883111">
    <w:abstractNumId w:val="15"/>
  </w:num>
  <w:num w:numId="23" w16cid:durableId="1798373917">
    <w:abstractNumId w:val="11"/>
  </w:num>
  <w:num w:numId="24" w16cid:durableId="1377700765">
    <w:abstractNumId w:val="22"/>
  </w:num>
  <w:num w:numId="25" w16cid:durableId="1861235469">
    <w:abstractNumId w:val="26"/>
  </w:num>
  <w:num w:numId="26" w16cid:durableId="1195966525">
    <w:abstractNumId w:val="2"/>
  </w:num>
  <w:num w:numId="27" w16cid:durableId="1260797852">
    <w:abstractNumId w:val="25"/>
  </w:num>
  <w:num w:numId="28" w16cid:durableId="1187989915">
    <w:abstractNumId w:val="24"/>
  </w:num>
  <w:num w:numId="29" w16cid:durableId="5543143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84034805">
    <w:abstractNumId w:val="20"/>
  </w:num>
  <w:num w:numId="31" w16cid:durableId="559941216">
    <w:abstractNumId w:val="18"/>
  </w:num>
  <w:num w:numId="32" w16cid:durableId="113175267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53FE4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D3D2D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326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6AC"/>
    <w:rsid w:val="00BF2D0C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3A3A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poprawiony.docx</dmsv2BaseFileName>
    <dmsv2BaseDisplayName xmlns="http://schemas.microsoft.com/sharepoint/v3">Załącznik nr 8 do SWZ - Oświadczenie o dysponowaniu osobami poprawiony</dmsv2BaseDisplayName>
    <dmsv2SWPP2ObjectNumber xmlns="http://schemas.microsoft.com/sharepoint/v3">POST/DYS/OLD/GZ/04163/2025                        </dmsv2SWPP2ObjectNumber>
    <dmsv2SWPP2SumMD5 xmlns="http://schemas.microsoft.com/sharepoint/v3">444c65fd219d038e2f3d7aeb2e862049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23769280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DPFVW34YURAE-1996658973-7317</_dlc_DocId>
    <_dlc_DocIdUrl xmlns="a19cb1c7-c5c7-46d4-85ae-d83685407bba">
      <Url>https://swpp2.dms.gkpge.pl/sites/40/_layouts/15/DocIdRedir.aspx?ID=DPFVW34YURAE-1996658973-7317</Url>
      <Description>DPFVW34YURAE-1996658973-7317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43B8D1B-F378-43EA-AFCB-41170521409F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A2BD95-A232-4D8D-9084-86D0D5C09A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6FDB850-CB82-43E3-B769-C07257AE637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9</cp:revision>
  <cp:lastPrinted>2024-07-15T11:21:00Z</cp:lastPrinted>
  <dcterms:created xsi:type="dcterms:W3CDTF">2025-10-01T08:34:00Z</dcterms:created>
  <dcterms:modified xsi:type="dcterms:W3CDTF">2025-11-19T07:23:00Z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b4dd9616-c820-47bb-9371-fd8153bb0b13</vt:lpwstr>
  </property>
</Properties>
</file>